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E393" w14:textId="77777777" w:rsidR="00CB0990" w:rsidRPr="00C01B70" w:rsidRDefault="00CB0990" w:rsidP="00C01B7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ОФИЦИАЛЬНОЕ ПРИГЛАШЕНИЕ</w:t>
      </w:r>
    </w:p>
    <w:p w14:paraId="41B82B0F" w14:textId="3796C67E" w:rsidR="00CB0990" w:rsidRPr="00C01B70" w:rsidRDefault="00CB0990" w:rsidP="00C01B7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Туркменский государственный институт культуры </w:t>
      </w:r>
      <w:r w:rsidR="00CA5C0D" w:rsidRPr="00C01B70">
        <w:rPr>
          <w:rFonts w:ascii="Times New Roman" w:hAnsi="Times New Roman" w:cs="Times New Roman"/>
          <w:sz w:val="28"/>
          <w:szCs w:val="28"/>
          <w:lang w:val="ru-RU" w:eastAsia="tk-TM"/>
        </w:rPr>
        <w:t>приглашает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 Вас принять участие в Международном Творческом Конкурсе Молодых Фотожурналистов </w:t>
      </w:r>
      <w:r w:rsidRPr="00C01B70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«ЗЕЛЁНАЯ ПЛАНЕТА – БЛАГОПОЛУЧНАЯ ЖИЗНЬ»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>, который проводится в ознаменование 30-летия Постоянного Нейтралитета Туркменистана и под эгидой провозглашенного Организацией Объединенных Наций Года международного мира и доверия.</w:t>
      </w:r>
    </w:p>
    <w:p w14:paraId="5158C22E" w14:textId="77777777" w:rsidR="00CB0990" w:rsidRPr="00C01B70" w:rsidRDefault="00CB0990" w:rsidP="00C01B7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Организация данного масштабного международного мероприятия является ярким свидетельством успешной реализации прогрессивной политики, направленной на укрепление мира, добрососедства и устойчивого развития, проводимой под мудрым руководством Национального Лидера туркменского народа, Председателя Халк Маслахаты Туркменистана Героя-Аркадага Гурбангулы Бердымухамедова и дальновидного Президента Туркменистана Сердара Бердимухамедова, чьи неустанные усилия служат основой благополучной и счастливой жизни нашего народа и способствуют международному сотрудничеству во имя общих гуманистических целей.</w:t>
      </w:r>
    </w:p>
    <w:p w14:paraId="2523212F" w14:textId="77777777" w:rsidR="00CB0990" w:rsidRPr="00C01B70" w:rsidRDefault="00CB0990" w:rsidP="00C01B7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C01B70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📢</w:t>
      </w:r>
      <w:r w:rsidRPr="00C01B70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Уважаемые студенты и молодые фотожурналисты!</w:t>
      </w:r>
    </w:p>
    <w:p w14:paraId="4FBCBDCC" w14:textId="77777777" w:rsidR="00CB0990" w:rsidRPr="00C01B70" w:rsidRDefault="00CB0990" w:rsidP="00C01B7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Туркменский государственный институт культуры, при поддержке Министерства образования Туркменистана, объявляет о проведении Международного Творческого Конкурса Молодых Фотожурналистов.</w:t>
      </w:r>
    </w:p>
    <w:p w14:paraId="16CA1E04" w14:textId="4BF30C4C" w:rsidR="00CB0990" w:rsidRPr="00AE3AE6" w:rsidRDefault="00CB0990" w:rsidP="00C01B7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🎯</w:t>
      </w:r>
      <w:r w:rsidR="0051559C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Цель </w:t>
      </w:r>
      <w:r w:rsidR="0051559C">
        <w:rPr>
          <w:rFonts w:ascii="Times New Roman" w:hAnsi="Times New Roman" w:cs="Times New Roman"/>
          <w:b/>
          <w:bCs/>
          <w:sz w:val="28"/>
          <w:szCs w:val="28"/>
          <w:lang w:val="ru-RU" w:eastAsia="tk-TM"/>
        </w:rPr>
        <w:t>К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онкурса:</w:t>
      </w:r>
    </w:p>
    <w:p w14:paraId="62EE504D" w14:textId="77777777" w:rsidR="00CB0990" w:rsidRPr="00C01B70" w:rsidRDefault="00CB0990" w:rsidP="00C01B7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Целью конкурса является стимулирование творческой активности среди молодежи, а также освещение глобальных экологических проблем и демонстрация практических решений для построения устойчивого и экологически чистого будущего через призму фотожурналистики.</w:t>
      </w:r>
    </w:p>
    <w:p w14:paraId="3E2B5FDD" w14:textId="77777777" w:rsidR="0059280D" w:rsidRDefault="0059280D" w:rsidP="0059280D">
      <w:pPr>
        <w:ind w:firstLine="720"/>
        <w:jc w:val="center"/>
        <w:rPr>
          <w:rFonts w:cs="Segoe UI Emoji"/>
          <w:b/>
          <w:bCs/>
          <w:sz w:val="28"/>
          <w:szCs w:val="28"/>
        </w:rPr>
      </w:pPr>
    </w:p>
    <w:p w14:paraId="671BFAA1" w14:textId="5345F741" w:rsidR="00CB0990" w:rsidRPr="00AE3AE6" w:rsidRDefault="00CB0990" w:rsidP="0059280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AE6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AE3AE6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УЧАСТИЯ</w:t>
      </w:r>
    </w:p>
    <w:p w14:paraId="376AE521" w14:textId="77777777" w:rsidR="00CB0990" w:rsidRPr="00AE3AE6" w:rsidRDefault="00CB0990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</w:rPr>
        <w:t>1. Категория участников</w:t>
      </w:r>
    </w:p>
    <w:p w14:paraId="1AE4F962" w14:textId="2A8FBBED" w:rsidR="00CB0990" w:rsidRPr="00C01B70" w:rsidRDefault="0051559C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B0990" w:rsidRPr="00C01B70">
        <w:rPr>
          <w:rFonts w:ascii="Times New Roman" w:hAnsi="Times New Roman" w:cs="Times New Roman"/>
          <w:sz w:val="28"/>
          <w:szCs w:val="28"/>
        </w:rPr>
        <w:t>онкурсе приглашаются студенты (бакалавриат, магистратура) и молодые специалисты в возрасте от 18 до 30 лет на дату подачи заявки.</w:t>
      </w:r>
    </w:p>
    <w:p w14:paraId="5D3FE8A3" w14:textId="77777777" w:rsidR="00CB0990" w:rsidRPr="00AE3AE6" w:rsidRDefault="00CB0990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</w:rPr>
        <w:t>2. Территория и география</w:t>
      </w:r>
    </w:p>
    <w:p w14:paraId="77CC8C5A" w14:textId="77777777" w:rsidR="00CB0990" w:rsidRPr="00C01B70" w:rsidRDefault="00CB0990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Конкурс имеет международный статус.</w:t>
      </w:r>
    </w:p>
    <w:p w14:paraId="7D316269" w14:textId="0BE9A5B5" w:rsidR="00CB0990" w:rsidRPr="00C01B70" w:rsidRDefault="00CB0990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Принимаются фотоработы от студентов высших учебных заведений из любых стран мира.</w:t>
      </w:r>
    </w:p>
    <w:p w14:paraId="6F28289F" w14:textId="77777777" w:rsidR="00AE3AE6" w:rsidRDefault="00AE3AE6" w:rsidP="00AE3AE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</w:p>
    <w:p w14:paraId="560CADD1" w14:textId="306A0AAC" w:rsidR="009C5A59" w:rsidRPr="00AE3AE6" w:rsidRDefault="009C5A59" w:rsidP="00AE3AE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КОНКУРСНЫЕ ТЕМАТИКИ И НОМИНАЦИИ</w:t>
      </w:r>
    </w:p>
    <w:p w14:paraId="3F7505D0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Участникам предлагается представить фотоистории и репортажи, всесторонне раскрывающие центральную тему «ЗЕЛЁНАЯ ПЛАНЕТА – БЛАГОПОЛУЧНАЯ ЖИЗНЬ» в следующих номинациях:</w:t>
      </w:r>
    </w:p>
    <w:p w14:paraId="774FC93B" w14:textId="7360DCB6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1. «Эко-Репортаж: 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val="ru-RU" w:eastAsia="tk-TM"/>
        </w:rPr>
        <w:t>Новое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val="ru-RU" w:eastAsia="tk-TM"/>
        </w:rPr>
        <w:t>р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ешени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val="ru-RU" w:eastAsia="tk-TM"/>
        </w:rPr>
        <w:t>е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»</w:t>
      </w:r>
    </w:p>
    <w:p w14:paraId="4AE7D644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Формат: Серия фотографий (от 5 до 10 снимков).</w:t>
      </w:r>
    </w:p>
    <w:p w14:paraId="3B13D608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Содержание: Материал, посвященный актуальным экологическим вызовам или успешным инициативам и практическим решениям по их преодолению (например, эффективное управление отходами, чистая энергетика, проекты по восстановлению биоразнообразия).</w:t>
      </w:r>
    </w:p>
    <w:p w14:paraId="0306B6E5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Дополнительное требование: Обязательное текстовое описание (объемом до 1500 знаков с пробелами), раскрывающее суть репортажа.</w:t>
      </w:r>
    </w:p>
    <w:p w14:paraId="33A31555" w14:textId="0FC9D604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2. «Природа 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val="ru-RU" w:eastAsia="tk-TM"/>
        </w:rPr>
        <w:t xml:space="preserve">- 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Ценность»</w:t>
      </w:r>
    </w:p>
    <w:p w14:paraId="127622D2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Формат: Одиночные кадры (художественная фотография, пейзаж, макросъемка) или портреты.</w:t>
      </w:r>
    </w:p>
    <w:p w14:paraId="59227A99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Содержание: Работы, демонстрирующие уникальную красоту, величие и уязвимость природного наследия.</w:t>
      </w:r>
    </w:p>
    <w:p w14:paraId="1AC63526" w14:textId="77777777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3. «Климат и Общество»</w:t>
      </w:r>
    </w:p>
    <w:p w14:paraId="40F1A60E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Формат: Фотографии.</w:t>
      </w:r>
    </w:p>
    <w:p w14:paraId="117C4A38" w14:textId="77777777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Содержание: Работы, отражающие влияние изменения климата на жизнь и деятельность сообществ, а также примеры адаптационных стратегий людей к новым условиям.</w:t>
      </w:r>
    </w:p>
    <w:p w14:paraId="40382599" w14:textId="77777777" w:rsidR="009C5A59" w:rsidRPr="00AE3AE6" w:rsidRDefault="009C5A59" w:rsidP="00AE3AE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📅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СРОКИ И ПОРЯДОК ПОДАЧИ ЗАЯВОК</w:t>
      </w:r>
    </w:p>
    <w:p w14:paraId="45072AEF" w14:textId="77777777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5A53E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1.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 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Период приема работ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6437"/>
      </w:tblGrid>
      <w:tr w:rsidR="009C5A59" w:rsidRPr="00C01B70" w14:paraId="12C15137" w14:textId="77777777" w:rsidTr="009C5A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6F02F" w14:textId="77777777" w:rsidR="009C5A59" w:rsidRPr="00AE3AE6" w:rsidRDefault="009C5A59" w:rsidP="00EC28A1">
            <w:pPr>
              <w:pStyle w:val="a5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tk-TM"/>
              </w:rPr>
            </w:pPr>
            <w:r w:rsidRPr="00AE3A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tk-TM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215B" w14:textId="77777777" w:rsidR="009C5A59" w:rsidRPr="00AE3AE6" w:rsidRDefault="009C5A59" w:rsidP="00EC28A1">
            <w:pPr>
              <w:pStyle w:val="a5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tk-TM"/>
              </w:rPr>
            </w:pPr>
            <w:r w:rsidRPr="00AE3A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tk-TM"/>
              </w:rPr>
              <w:t>Дата и время</w:t>
            </w:r>
          </w:p>
        </w:tc>
      </w:tr>
      <w:tr w:rsidR="009C5A59" w:rsidRPr="00C01B70" w14:paraId="1CE42EFE" w14:textId="77777777" w:rsidTr="009C5A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56474" w14:textId="77777777" w:rsidR="009C5A59" w:rsidRPr="00C01B70" w:rsidRDefault="009C5A59" w:rsidP="00EC28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Начало приема работ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B75D4" w14:textId="77777777" w:rsidR="009C5A59" w:rsidRPr="00C01B70" w:rsidRDefault="009C5A59" w:rsidP="00EC28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03 ноября 2025 года</w:t>
            </w:r>
          </w:p>
        </w:tc>
      </w:tr>
      <w:tr w:rsidR="009C5A59" w:rsidRPr="00C01B70" w14:paraId="2D83A5BA" w14:textId="77777777" w:rsidTr="009C5A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B8C2E" w14:textId="77777777" w:rsidR="009C5A59" w:rsidRPr="00C01B70" w:rsidRDefault="009C5A59" w:rsidP="00EC28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Окончание приема работ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DAC9B" w14:textId="77777777" w:rsidR="009C5A59" w:rsidRPr="00C01B70" w:rsidRDefault="009C5A59" w:rsidP="00EC28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28 ноября 2025 года в 23:59 (Ашхабадское время, UTC+5)</w:t>
            </w:r>
          </w:p>
        </w:tc>
      </w:tr>
    </w:tbl>
    <w:p w14:paraId="62AB65FB" w14:textId="77777777" w:rsidR="00AE3AE6" w:rsidRDefault="00AE3AE6" w:rsidP="00C01B70">
      <w:pPr>
        <w:jc w:val="both"/>
        <w:rPr>
          <w:rFonts w:ascii="Times New Roman" w:hAnsi="Times New Roman" w:cs="Times New Roman"/>
          <w:sz w:val="28"/>
          <w:szCs w:val="28"/>
          <w:lang w:eastAsia="tk-TM"/>
        </w:rPr>
      </w:pPr>
    </w:p>
    <w:p w14:paraId="2E79AE4F" w14:textId="6CBE7C17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2. Форма подачи</w:t>
      </w:r>
    </w:p>
    <w:p w14:paraId="0D20C918" w14:textId="6B958FDA" w:rsidR="009C5A59" w:rsidRPr="00AE3AE6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tk-TM"/>
        </w:rPr>
      </w:pPr>
      <w:r w:rsidRPr="0059280D">
        <w:rPr>
          <w:rFonts w:ascii="Times New Roman" w:hAnsi="Times New Roman" w:cs="Times New Roman"/>
          <w:sz w:val="28"/>
          <w:szCs w:val="28"/>
          <w:lang w:eastAsia="tk-TM"/>
        </w:rPr>
        <w:lastRenderedPageBreak/>
        <w:t xml:space="preserve">Работы подаются </w:t>
      </w:r>
      <w:r w:rsidRPr="0051559C">
        <w:rPr>
          <w:rFonts w:ascii="Times New Roman" w:hAnsi="Times New Roman" w:cs="Times New Roman"/>
          <w:sz w:val="28"/>
          <w:szCs w:val="28"/>
          <w:highlight w:val="yellow"/>
          <w:lang w:eastAsia="tk-TM"/>
        </w:rPr>
        <w:t>исключительно через Онлайн-форму регистрации</w:t>
      </w:r>
      <w:bookmarkStart w:id="0" w:name="_GoBack"/>
      <w:bookmarkEnd w:id="0"/>
      <w:r w:rsidRPr="0059280D">
        <w:rPr>
          <w:rFonts w:ascii="Times New Roman" w:hAnsi="Times New Roman" w:cs="Times New Roman"/>
          <w:sz w:val="28"/>
          <w:szCs w:val="28"/>
          <w:lang w:eastAsia="tk-TM"/>
        </w:rPr>
        <w:t xml:space="preserve">, доступную на официальном сайте </w:t>
      </w:r>
      <w:r w:rsidR="00FF4891">
        <w:rPr>
          <w:rFonts w:ascii="Times New Roman" w:hAnsi="Times New Roman" w:cs="Times New Roman"/>
          <w:sz w:val="28"/>
          <w:szCs w:val="28"/>
          <w:lang w:val="ru-RU" w:eastAsia="tk-TM"/>
        </w:rPr>
        <w:t xml:space="preserve">института </w:t>
      </w:r>
      <w:r w:rsidR="00FF4891" w:rsidRPr="004A5C79">
        <w:rPr>
          <w:rFonts w:ascii="Times New Roman" w:hAnsi="Times New Roman" w:cs="Times New Roman"/>
          <w:color w:val="000000" w:themeColor="text1"/>
          <w:sz w:val="28"/>
          <w:szCs w:val="28"/>
          <w:lang w:eastAsia="tk-TM"/>
        </w:rPr>
        <w:t xml:space="preserve">(https:tdmi.edu.tm) </w:t>
      </w:r>
      <w:r w:rsidR="00FF4891">
        <w:rPr>
          <w:rFonts w:ascii="Times New Roman" w:hAnsi="Times New Roman" w:cs="Times New Roman"/>
          <w:color w:val="000000" w:themeColor="text1"/>
          <w:sz w:val="28"/>
          <w:szCs w:val="28"/>
          <w:lang w:val="ru-RU" w:eastAsia="tk-TM"/>
        </w:rPr>
        <w:t>по адресу</w:t>
      </w:r>
      <w:r w:rsidR="00AE3AE6" w:rsidRPr="0059280D">
        <w:rPr>
          <w:rFonts w:ascii="Times New Roman" w:hAnsi="Times New Roman" w:cs="Times New Roman"/>
          <w:sz w:val="28"/>
          <w:szCs w:val="28"/>
          <w:lang w:val="ru-RU" w:eastAsia="tk-TM"/>
        </w:rPr>
        <w:t xml:space="preserve"> </w:t>
      </w:r>
      <w:r w:rsidR="00AE3AE6" w:rsidRPr="0059280D">
        <w:rPr>
          <w:rFonts w:ascii="Times New Roman" w:hAnsi="Times New Roman" w:cs="Times New Roman"/>
          <w:sz w:val="28"/>
          <w:szCs w:val="28"/>
          <w:lang w:eastAsia="tk-TM"/>
        </w:rPr>
        <w:t>tdmi.ylymbolumi@gmail.com</w:t>
      </w:r>
    </w:p>
    <w:p w14:paraId="1D895EBA" w14:textId="77777777" w:rsidR="00EC28A1" w:rsidRDefault="00EC28A1" w:rsidP="00AE3AE6">
      <w:pPr>
        <w:jc w:val="center"/>
        <w:rPr>
          <w:rFonts w:cs="Segoe UI Emoji"/>
          <w:b/>
          <w:bCs/>
          <w:sz w:val="28"/>
          <w:szCs w:val="28"/>
          <w:lang w:eastAsia="tk-TM"/>
        </w:rPr>
      </w:pPr>
    </w:p>
    <w:p w14:paraId="37846C9C" w14:textId="2420E8A2" w:rsidR="009C5A59" w:rsidRPr="00AE3AE6" w:rsidRDefault="009C5A59" w:rsidP="00AE3AE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AE3AE6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📸</w:t>
      </w:r>
      <w:r w:rsidRPr="00AE3AE6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ТЕХНИЧЕСКИЕ ТРЕБОВАНИЯ К РАБОТАМ</w:t>
      </w:r>
    </w:p>
    <w:p w14:paraId="6E476B58" w14:textId="77777777" w:rsidR="009C5A59" w:rsidRPr="0026545B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1. Ограничение количества</w:t>
      </w:r>
    </w:p>
    <w:p w14:paraId="44EE0488" w14:textId="1C5E5B48" w:rsidR="009C5A59" w:rsidRPr="00C01B70" w:rsidRDefault="009C5A59" w:rsidP="00AE3AE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Каждый участник имеет право подать не более </w:t>
      </w:r>
      <w:r w:rsidRPr="00C01B70">
        <w:rPr>
          <w:rFonts w:ascii="Times New Roman" w:hAnsi="Times New Roman" w:cs="Times New Roman"/>
          <w:sz w:val="28"/>
          <w:szCs w:val="28"/>
          <w:lang w:val="ru-RU" w:eastAsia="tk-TM"/>
        </w:rPr>
        <w:t>5-10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 индивидуальных работ или серий</w:t>
      </w:r>
      <w:r w:rsidR="001C1440">
        <w:rPr>
          <w:rFonts w:ascii="Times New Roman" w:hAnsi="Times New Roman" w:cs="Times New Roman"/>
          <w:sz w:val="28"/>
          <w:szCs w:val="28"/>
          <w:lang w:val="ru-RU" w:eastAsia="tk-TM"/>
        </w:rPr>
        <w:t xml:space="preserve"> </w:t>
      </w:r>
      <w:r w:rsidR="001C1440">
        <w:rPr>
          <w:rFonts w:ascii="Times New Roman" w:hAnsi="Times New Roman" w:cs="Times New Roman"/>
          <w:i/>
          <w:sz w:val="28"/>
          <w:szCs w:val="28"/>
          <w:lang w:val="ru-RU" w:eastAsia="tk-TM"/>
        </w:rPr>
        <w:t>в 1-2 номинации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>.</w:t>
      </w:r>
    </w:p>
    <w:p w14:paraId="7A30AF18" w14:textId="77777777" w:rsidR="009C5A59" w:rsidRPr="0026545B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2. Требования к файлам</w:t>
      </w:r>
    </w:p>
    <w:p w14:paraId="38BA15D1" w14:textId="77777777" w:rsidR="009C5A59" w:rsidRPr="0026545B" w:rsidRDefault="009C5A59" w:rsidP="00AE3AE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Формат: 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JPEG</w:t>
      </w:r>
    </w:p>
    <w:p w14:paraId="55E3D48E" w14:textId="4D02D3DA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Разрешение: Не менее 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300 dpi.</w:t>
      </w:r>
    </w:p>
    <w:p w14:paraId="205E3F6D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Размер: Не менее 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2000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 пикселей по длинной стороне.</w:t>
      </w:r>
    </w:p>
    <w:p w14:paraId="5AB40B64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3. Важное примечание</w:t>
      </w:r>
    </w:p>
    <w:p w14:paraId="4825F084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Изображения, созданные или значительно модифицированные с использованием технологий искусственного интеллекта (AI), к участию в конкурсе не допускаются.</w:t>
      </w:r>
    </w:p>
    <w:p w14:paraId="28DA9AF6" w14:textId="77777777" w:rsidR="009C5A59" w:rsidRPr="0026545B" w:rsidRDefault="009C5A59" w:rsidP="002654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45B">
        <w:rPr>
          <w:rFonts w:ascii="Segoe UI Emoji" w:hAnsi="Segoe UI Emoji" w:cs="Segoe UI Emoji"/>
          <w:b/>
          <w:bCs/>
          <w:sz w:val="28"/>
          <w:szCs w:val="28"/>
        </w:rPr>
        <w:t>🔒</w:t>
      </w:r>
      <w:r w:rsidRPr="0026545B">
        <w:rPr>
          <w:rFonts w:ascii="Times New Roman" w:hAnsi="Times New Roman" w:cs="Times New Roman"/>
          <w:b/>
          <w:bCs/>
          <w:sz w:val="28"/>
          <w:szCs w:val="28"/>
        </w:rPr>
        <w:t xml:space="preserve"> АВТОРСКИЕ ПРАВА И СОГЛАСИЕ</w:t>
      </w:r>
    </w:p>
    <w:p w14:paraId="65779E31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</w:rPr>
        <w:t>1. Гарантии авторства</w:t>
      </w:r>
    </w:p>
    <w:p w14:paraId="38FC9AF0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Отправляя свою работу, участник подтверждает и гарантирует, что является единственным автором и законным правообладателем представленных фотографий.</w:t>
      </w:r>
    </w:p>
    <w:p w14:paraId="4DD0BA8F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Участник несет ответственность за соблюдение прав третьих лиц (включая права на изображение людей и объектов, авторские права на использованные материалы).</w:t>
      </w:r>
    </w:p>
    <w:p w14:paraId="5B91E3D4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</w:rPr>
        <w:t>2. Использование работ Организатором</w:t>
      </w:r>
    </w:p>
    <w:p w14:paraId="06DE1ABB" w14:textId="6466B54B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Участ</w:t>
      </w:r>
      <w:r w:rsidR="001C1440">
        <w:rPr>
          <w:rFonts w:ascii="Times New Roman" w:hAnsi="Times New Roman" w:cs="Times New Roman"/>
          <w:sz w:val="28"/>
          <w:szCs w:val="28"/>
        </w:rPr>
        <w:t xml:space="preserve">ник предоставляет Организатору </w:t>
      </w:r>
      <w:r w:rsidR="001C144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01B70">
        <w:rPr>
          <w:rFonts w:ascii="Times New Roman" w:hAnsi="Times New Roman" w:cs="Times New Roman"/>
          <w:sz w:val="28"/>
          <w:szCs w:val="28"/>
        </w:rPr>
        <w:t>онкурса право на использование, публикацию, воспроизведение и экспонирование работ на безвозмездной основе.</w:t>
      </w:r>
    </w:p>
    <w:p w14:paraId="11B41BD4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Данное право распространяется на использование работ исключительно в рамках:</w:t>
      </w:r>
    </w:p>
    <w:p w14:paraId="459C47B7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продвижения конкурса;</w:t>
      </w:r>
    </w:p>
    <w:p w14:paraId="17781E0F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t>организации выставок;</w:t>
      </w:r>
    </w:p>
    <w:p w14:paraId="7625F279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B70">
        <w:rPr>
          <w:rFonts w:ascii="Times New Roman" w:hAnsi="Times New Roman" w:cs="Times New Roman"/>
          <w:sz w:val="28"/>
          <w:szCs w:val="28"/>
        </w:rPr>
        <w:lastRenderedPageBreak/>
        <w:t>создания связанных с конкурсом информационных и отчетных материалов.</w:t>
      </w:r>
    </w:p>
    <w:p w14:paraId="53EE6C59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Организатор обязуется обеспечить обязательное указание авторства при любом использовании представленных фотографий.</w:t>
      </w:r>
    </w:p>
    <w:p w14:paraId="36C16207" w14:textId="77777777" w:rsidR="0026545B" w:rsidRDefault="0026545B" w:rsidP="0026545B">
      <w:pPr>
        <w:jc w:val="center"/>
        <w:rPr>
          <w:rFonts w:ascii="Times New Roman" w:hAnsi="Times New Roman" w:cs="Times New Roman"/>
          <w:sz w:val="28"/>
          <w:szCs w:val="28"/>
          <w:lang w:eastAsia="tk-TM"/>
        </w:rPr>
      </w:pPr>
    </w:p>
    <w:p w14:paraId="569D060B" w14:textId="0064CA9F" w:rsidR="009C5A59" w:rsidRPr="0026545B" w:rsidRDefault="009C5A59" w:rsidP="0026545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🏆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НАГРАЖДЕНИЕ И ИТОГИ</w:t>
      </w:r>
    </w:p>
    <w:p w14:paraId="60FDB9D2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Определение победителей</w:t>
      </w:r>
    </w:p>
    <w:p w14:paraId="00CEA7BA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Победители будут определены Жюри, состоящим из профессиональных фотожурналистов, кинооператоров и экспертов в области экологии и искусства.</w:t>
      </w:r>
    </w:p>
    <w:p w14:paraId="13053668" w14:textId="77777777" w:rsidR="009C5A59" w:rsidRPr="0026545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Призы и поощрения</w:t>
      </w:r>
    </w:p>
    <w:p w14:paraId="4A04F139" w14:textId="1126C09A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Победители в каждой номинации награждаются Дипломами и памятными подарками от Туркменского государственного института культуры</w:t>
      </w:r>
      <w:r w:rsidR="00051C8B" w:rsidRPr="00051C8B">
        <w:rPr>
          <w:rFonts w:ascii="Times New Roman" w:hAnsi="Times New Roman" w:cs="Times New Roman"/>
          <w:sz w:val="28"/>
          <w:szCs w:val="28"/>
          <w:lang w:val="ru-RU" w:eastAsia="tk-TM"/>
        </w:rPr>
        <w:t xml:space="preserve">, </w:t>
      </w:r>
      <w:r w:rsidR="00051C8B">
        <w:rPr>
          <w:rFonts w:ascii="Times New Roman" w:hAnsi="Times New Roman" w:cs="Times New Roman"/>
          <w:sz w:val="28"/>
          <w:szCs w:val="28"/>
          <w:lang w:val="ru-RU" w:eastAsia="tk-TM"/>
        </w:rPr>
        <w:t>а участники Благодарственными письмами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>.</w:t>
      </w:r>
    </w:p>
    <w:p w14:paraId="3AA6FAF3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 xml:space="preserve">Лучшие работы войдут в Международную онлайн-выставку 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«ЗЕЛЁНАЯ ПЛАНЕТА – БЛАГОПОЛУЧНАЯ ЖИЗНЬ»</w:t>
      </w:r>
      <w:r w:rsidRPr="00C01B70">
        <w:rPr>
          <w:rFonts w:ascii="Times New Roman" w:hAnsi="Times New Roman" w:cs="Times New Roman"/>
          <w:sz w:val="28"/>
          <w:szCs w:val="28"/>
          <w:lang w:eastAsia="tk-TM"/>
        </w:rPr>
        <w:t>, организованную Институтом.</w:t>
      </w:r>
    </w:p>
    <w:p w14:paraId="32F61957" w14:textId="77777777" w:rsidR="009C5A59" w:rsidRPr="005A53EB" w:rsidRDefault="009C5A59" w:rsidP="0026545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5A53E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>Церемония награждения</w:t>
      </w:r>
    </w:p>
    <w:p w14:paraId="2636E903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Формат: Онлайн-церемония.</w:t>
      </w:r>
    </w:p>
    <w:p w14:paraId="2395D9BB" w14:textId="77777777" w:rsidR="009C5A59" w:rsidRPr="00C01B70" w:rsidRDefault="009C5A59" w:rsidP="0026545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tk-TM"/>
        </w:rPr>
      </w:pPr>
      <w:r w:rsidRPr="00C01B70">
        <w:rPr>
          <w:rFonts w:ascii="Times New Roman" w:hAnsi="Times New Roman" w:cs="Times New Roman"/>
          <w:sz w:val="28"/>
          <w:szCs w:val="28"/>
          <w:lang w:eastAsia="tk-TM"/>
        </w:rPr>
        <w:t>Дата: 05 декабря 2025 года.</w:t>
      </w:r>
    </w:p>
    <w:p w14:paraId="46CE92E8" w14:textId="019128A7" w:rsidR="009C5A59" w:rsidRPr="00C01B70" w:rsidRDefault="009C5A59" w:rsidP="00C01B70">
      <w:pPr>
        <w:jc w:val="both"/>
        <w:rPr>
          <w:rFonts w:ascii="Times New Roman" w:hAnsi="Times New Roman" w:cs="Times New Roman"/>
          <w:sz w:val="28"/>
          <w:szCs w:val="28"/>
          <w:lang w:eastAsia="tk-TM"/>
        </w:rPr>
      </w:pPr>
    </w:p>
    <w:p w14:paraId="7DE69C0E" w14:textId="77777777" w:rsidR="009C5A59" w:rsidRPr="0026545B" w:rsidRDefault="009C5A59" w:rsidP="0026545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tk-TM"/>
        </w:rPr>
      </w:pPr>
      <w:r w:rsidRPr="0026545B">
        <w:rPr>
          <w:rFonts w:ascii="Segoe UI Emoji" w:hAnsi="Segoe UI Emoji" w:cs="Segoe UI Emoji"/>
          <w:b/>
          <w:bCs/>
          <w:sz w:val="28"/>
          <w:szCs w:val="28"/>
          <w:lang w:eastAsia="tk-TM"/>
        </w:rPr>
        <w:t>📞</w:t>
      </w:r>
      <w:r w:rsidRPr="0026545B">
        <w:rPr>
          <w:rFonts w:ascii="Times New Roman" w:hAnsi="Times New Roman" w:cs="Times New Roman"/>
          <w:b/>
          <w:bCs/>
          <w:sz w:val="28"/>
          <w:szCs w:val="28"/>
          <w:lang w:eastAsia="tk-TM"/>
        </w:rPr>
        <w:t xml:space="preserve"> КОНТАКТЫ ОРГКОМИТЕТА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5847"/>
      </w:tblGrid>
      <w:tr w:rsidR="009C5A59" w:rsidRPr="00C01B70" w14:paraId="71982B6E" w14:textId="77777777" w:rsidTr="009C5A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DB3C2" w14:textId="77777777" w:rsidR="009C5A59" w:rsidRPr="00C01B70" w:rsidRDefault="009C5A59" w:rsidP="002654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D7E5" w14:textId="77777777" w:rsidR="009C5A59" w:rsidRPr="00C01B70" w:rsidRDefault="009C5A59" w:rsidP="002654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Контактные данные</w:t>
            </w:r>
          </w:p>
        </w:tc>
      </w:tr>
      <w:tr w:rsidR="009C5A59" w:rsidRPr="00C01B70" w14:paraId="0AA481B9" w14:textId="77777777" w:rsidTr="009C5A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7007C" w14:textId="77777777" w:rsidR="009C5A59" w:rsidRPr="00C01B70" w:rsidRDefault="009C5A59" w:rsidP="002654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E-mail (для официальных запросов)</w:t>
            </w:r>
          </w:p>
        </w:tc>
        <w:bookmarkStart w:id="1" w:name="_Hlk212629981"/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A9A0B" w14:textId="0076237F" w:rsidR="009C5A59" w:rsidRPr="00C01B70" w:rsidRDefault="00FF4891" w:rsidP="002654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instrText xml:space="preserve"> HYPERLINK "mailto:</w:instrText>
            </w: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instrText>tdmi.ylymbolumi@gmail.com</w:instrText>
            </w:r>
            <w:r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fldChar w:fldCharType="separate"/>
            </w:r>
            <w:r w:rsidRPr="00BB5651">
              <w:rPr>
                <w:rStyle w:val="a6"/>
                <w:rFonts w:ascii="Times New Roman" w:hAnsi="Times New Roman" w:cs="Times New Roman"/>
                <w:sz w:val="28"/>
                <w:szCs w:val="28"/>
                <w:lang w:eastAsia="tk-TM"/>
              </w:rPr>
              <w:t>tdmi.ylymbolumi@gmail.com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fldChar w:fldCharType="end"/>
            </w:r>
          </w:p>
        </w:tc>
      </w:tr>
      <w:tr w:rsidR="009C5A59" w:rsidRPr="00C01B70" w14:paraId="092D79A9" w14:textId="77777777" w:rsidTr="009C5A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15512" w14:textId="77777777" w:rsidR="009C5A59" w:rsidRPr="00C01B70" w:rsidRDefault="009C5A59" w:rsidP="002654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C01B70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Телефоны (для справок)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97C98" w14:textId="15A73216" w:rsidR="009C5A59" w:rsidRPr="00C01B70" w:rsidRDefault="0026545B" w:rsidP="002654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tk-TM"/>
              </w:rPr>
            </w:pPr>
            <w:r w:rsidRPr="006D0E97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+993 (63) 13-18-42</w:t>
            </w:r>
            <w:r w:rsidRPr="006D0E97">
              <w:rPr>
                <w:rFonts w:ascii="Times New Roman" w:hAnsi="Times New Roman" w:cs="Times New Roman"/>
                <w:sz w:val="28"/>
                <w:szCs w:val="28"/>
                <w:lang w:val="en-US" w:eastAsia="tk-TM"/>
              </w:rPr>
              <w:t xml:space="preserve">; +993 (65) 02-30-91; </w:t>
            </w:r>
            <w:r w:rsidRPr="006D0E97">
              <w:rPr>
                <w:rFonts w:ascii="Times New Roman" w:hAnsi="Times New Roman" w:cs="Times New Roman"/>
                <w:sz w:val="28"/>
                <w:szCs w:val="28"/>
                <w:lang w:eastAsia="tk-TM"/>
              </w:rPr>
              <w:t>+993 (12) 48-11-05</w:t>
            </w:r>
          </w:p>
        </w:tc>
      </w:tr>
    </w:tbl>
    <w:p w14:paraId="2900E29A" w14:textId="77777777" w:rsidR="005C57FB" w:rsidRPr="00C01B70" w:rsidRDefault="005C57FB" w:rsidP="00C01B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7FB" w:rsidRPr="00C0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2A12"/>
    <w:multiLevelType w:val="multilevel"/>
    <w:tmpl w:val="815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F07E9"/>
    <w:multiLevelType w:val="multilevel"/>
    <w:tmpl w:val="2BC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459B2"/>
    <w:multiLevelType w:val="multilevel"/>
    <w:tmpl w:val="9F5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91B0C"/>
    <w:multiLevelType w:val="multilevel"/>
    <w:tmpl w:val="A800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9224E"/>
    <w:multiLevelType w:val="multilevel"/>
    <w:tmpl w:val="77E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44C5C"/>
    <w:multiLevelType w:val="multilevel"/>
    <w:tmpl w:val="5BB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11170"/>
    <w:multiLevelType w:val="multilevel"/>
    <w:tmpl w:val="6BCC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83B5C"/>
    <w:multiLevelType w:val="multilevel"/>
    <w:tmpl w:val="035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40EF6"/>
    <w:multiLevelType w:val="multilevel"/>
    <w:tmpl w:val="66C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5798A"/>
    <w:multiLevelType w:val="multilevel"/>
    <w:tmpl w:val="0E1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61724"/>
    <w:multiLevelType w:val="multilevel"/>
    <w:tmpl w:val="E8A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D0DF2"/>
    <w:multiLevelType w:val="multilevel"/>
    <w:tmpl w:val="765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874F4"/>
    <w:multiLevelType w:val="multilevel"/>
    <w:tmpl w:val="EC3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C57ECC"/>
    <w:multiLevelType w:val="multilevel"/>
    <w:tmpl w:val="38C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A2FFC"/>
    <w:multiLevelType w:val="hybridMultilevel"/>
    <w:tmpl w:val="31E6B71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A7613"/>
    <w:multiLevelType w:val="multilevel"/>
    <w:tmpl w:val="208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15"/>
  </w:num>
  <w:num w:numId="8">
    <w:abstractNumId w:val="5"/>
  </w:num>
  <w:num w:numId="9">
    <w:abstractNumId w:val="11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C"/>
    <w:rsid w:val="00013FFC"/>
    <w:rsid w:val="00051C8B"/>
    <w:rsid w:val="001A6740"/>
    <w:rsid w:val="001C1440"/>
    <w:rsid w:val="0026545B"/>
    <w:rsid w:val="0051559C"/>
    <w:rsid w:val="0059280D"/>
    <w:rsid w:val="005A53EB"/>
    <w:rsid w:val="005C57FB"/>
    <w:rsid w:val="007E7ECC"/>
    <w:rsid w:val="009C5A59"/>
    <w:rsid w:val="00AE3AE6"/>
    <w:rsid w:val="00C01B70"/>
    <w:rsid w:val="00CA5C0D"/>
    <w:rsid w:val="00CB0990"/>
    <w:rsid w:val="00EC28A1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5313"/>
  <w15:chartTrackingRefBased/>
  <w15:docId w15:val="{BCA13908-1A20-4347-BDF7-582D721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k-TM"/>
    </w:rPr>
  </w:style>
  <w:style w:type="paragraph" w:styleId="3">
    <w:name w:val="heading 3"/>
    <w:basedOn w:val="a"/>
    <w:link w:val="30"/>
    <w:uiPriority w:val="9"/>
    <w:qFormat/>
    <w:rsid w:val="00CB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k-T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k-TM"/>
    </w:rPr>
  </w:style>
  <w:style w:type="character" w:customStyle="1" w:styleId="20">
    <w:name w:val="Заголовок 2 Знак"/>
    <w:basedOn w:val="a0"/>
    <w:link w:val="2"/>
    <w:uiPriority w:val="9"/>
    <w:rsid w:val="00CB0990"/>
    <w:rPr>
      <w:rFonts w:ascii="Times New Roman" w:eastAsia="Times New Roman" w:hAnsi="Times New Roman" w:cs="Times New Roman"/>
      <w:b/>
      <w:bCs/>
      <w:sz w:val="36"/>
      <w:szCs w:val="36"/>
      <w:lang w:eastAsia="tk-TM"/>
    </w:rPr>
  </w:style>
  <w:style w:type="character" w:customStyle="1" w:styleId="30">
    <w:name w:val="Заголовок 3 Знак"/>
    <w:basedOn w:val="a0"/>
    <w:link w:val="3"/>
    <w:uiPriority w:val="9"/>
    <w:rsid w:val="00CB0990"/>
    <w:rPr>
      <w:rFonts w:ascii="Times New Roman" w:eastAsia="Times New Roman" w:hAnsi="Times New Roman" w:cs="Times New Roman"/>
      <w:b/>
      <w:bCs/>
      <w:sz w:val="27"/>
      <w:szCs w:val="27"/>
      <w:lang w:eastAsia="tk-TM"/>
    </w:rPr>
  </w:style>
  <w:style w:type="character" w:styleId="a4">
    <w:name w:val="Strong"/>
    <w:basedOn w:val="a0"/>
    <w:uiPriority w:val="22"/>
    <w:qFormat/>
    <w:rsid w:val="009C5A59"/>
    <w:rPr>
      <w:b/>
      <w:bCs/>
    </w:rPr>
  </w:style>
  <w:style w:type="paragraph" w:styleId="a5">
    <w:name w:val="List Paragraph"/>
    <w:basedOn w:val="a"/>
    <w:uiPriority w:val="34"/>
    <w:qFormat/>
    <w:rsid w:val="00AE3A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48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GojaYewa Ogulsona</cp:lastModifiedBy>
  <cp:revision>2</cp:revision>
  <dcterms:created xsi:type="dcterms:W3CDTF">2025-10-30T14:16:00Z</dcterms:created>
  <dcterms:modified xsi:type="dcterms:W3CDTF">2025-10-30T14:16:00Z</dcterms:modified>
</cp:coreProperties>
</file>